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7C2D25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7C2D25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7C2D25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C06EFB">
        <w:rPr>
          <w:rFonts w:ascii="Arial" w:hAnsi="Arial" w:cs="Arial"/>
          <w:sz w:val="20"/>
          <w:szCs w:val="20"/>
        </w:rPr>
      </w:r>
      <w:r w:rsidR="00C06EFB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4B436" w14:textId="77777777" w:rsidR="00C06EFB" w:rsidRDefault="00C06EFB">
      <w:r>
        <w:separator/>
      </w:r>
    </w:p>
  </w:endnote>
  <w:endnote w:type="continuationSeparator" w:id="0">
    <w:p w14:paraId="7EF1C84B" w14:textId="77777777" w:rsidR="00C06EFB" w:rsidRDefault="00C0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F74B" w14:textId="77777777" w:rsidR="007C2D25" w:rsidRDefault="007C2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394F" w14:textId="77777777" w:rsidR="007C2D25" w:rsidRDefault="007C2D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2164" w14:textId="77777777" w:rsidR="00C06EFB" w:rsidRDefault="00C06EFB">
      <w:r>
        <w:separator/>
      </w:r>
    </w:p>
  </w:footnote>
  <w:footnote w:type="continuationSeparator" w:id="0">
    <w:p w14:paraId="64B03E35" w14:textId="77777777" w:rsidR="00C06EFB" w:rsidRDefault="00C0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0F18" w14:textId="77777777" w:rsidR="007C2D25" w:rsidRDefault="007C2D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7C2D25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55pt;height:117.8pt">
                <v:imagedata r:id="rId1" o:title=""/>
              </v:shape>
              <o:OLEObject Type="Embed" ProgID="PBrush" ShapeID="_x0000_i1025" DrawAspect="Content" ObjectID="_1812527626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7C2D25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color w:val="0070C0"/>
              <w:lang w:val="el-GR"/>
            </w:rPr>
          </w:pPr>
          <w:r w:rsidRPr="007C2D25">
            <w:rPr>
              <w:rFonts w:asciiTheme="majorHAnsi" w:hAnsiTheme="majorHAnsi" w:cstheme="majorHAnsi"/>
              <w:b/>
              <w:color w:val="0070C0"/>
              <w:sz w:val="36"/>
              <w:lang w:val="el-GR"/>
            </w:rPr>
            <w:t>ΠΑΝΕΠΙΣΤΗΜΙΟ ΔΥΤΙΚΗΣ ΑΤΤΙΚΗΣ</w:t>
          </w:r>
        </w:p>
        <w:p w14:paraId="59CDACEC" w14:textId="4D6A4C43" w:rsidR="006241F4" w:rsidRPr="007C2D25" w:rsidRDefault="007C2D25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sz w:val="28"/>
              <w:lang w:val="el-GR"/>
            </w:rPr>
          </w:pPr>
          <w:r w:rsidRPr="007C2D25">
            <w:rPr>
              <w:rFonts w:asciiTheme="majorHAnsi" w:hAnsiTheme="majorHAnsi" w:cstheme="majorHAnsi"/>
              <w:b/>
              <w:sz w:val="28"/>
              <w:lang w:val="el-GR"/>
            </w:rPr>
            <w:t xml:space="preserve">ΠΟΛΥΤΕΧΝΙΚΗ  </w:t>
          </w:r>
          <w:r w:rsidR="006241F4" w:rsidRPr="007C2D25">
            <w:rPr>
              <w:rFonts w:asciiTheme="majorHAnsi" w:hAnsiTheme="majorHAnsi" w:cstheme="majorHAnsi"/>
              <w:b/>
              <w:sz w:val="28"/>
              <w:lang w:val="el-GR"/>
            </w:rPr>
            <w:t xml:space="preserve">ΣΧΟΛΗ </w:t>
          </w:r>
        </w:p>
        <w:p w14:paraId="2F6963D0" w14:textId="293F1DDD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7C2D25">
            <w:rPr>
              <w:rFonts w:asciiTheme="majorHAnsi" w:hAnsiTheme="majorHAnsi" w:cstheme="majorHAnsi"/>
              <w:b/>
              <w:lang w:val="el-GR"/>
            </w:rPr>
            <w:t>ΜΗΧΑΝΙΚΩΝ ΒΙΟΠΜΗΧΑ</w:t>
          </w:r>
          <w:bookmarkStart w:id="0" w:name="_GoBack"/>
          <w:bookmarkEnd w:id="0"/>
          <w:r w:rsidR="007C2D25">
            <w:rPr>
              <w:rFonts w:asciiTheme="majorHAnsi" w:hAnsiTheme="majorHAnsi" w:cstheme="majorHAnsi"/>
              <w:b/>
              <w:lang w:val="el-GR"/>
            </w:rPr>
            <w:t>ΝΙΚΗΣ ΣΧΕΔΙΑΣΗΣ &amp; ΠΑΡΑΓΩΓΗΣ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C2C3" w14:textId="77777777" w:rsidR="007C2D25" w:rsidRDefault="007C2D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2D25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06EFB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3476D351-108F-4EEA-BC79-C1BE160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Dodos Konstantinos</cp:lastModifiedBy>
  <cp:revision>6</cp:revision>
  <cp:lastPrinted>2014-10-03T03:44:00Z</cp:lastPrinted>
  <dcterms:created xsi:type="dcterms:W3CDTF">2023-11-13T06:16:00Z</dcterms:created>
  <dcterms:modified xsi:type="dcterms:W3CDTF">2025-06-27T08:07:00Z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